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B215" w14:textId="77777777" w:rsidR="00436E75" w:rsidRDefault="00436E75" w:rsidP="00436E75">
      <w:pPr>
        <w:pStyle w:val="Paper-Title"/>
        <w:spacing w:after="60"/>
      </w:pPr>
      <w:bookmarkStart w:id="0" w:name="_GoBack"/>
      <w:bookmarkEnd w:id="0"/>
      <w:r>
        <w:t xml:space="preserve">Proceeding Format Template for </w:t>
      </w:r>
      <w:proofErr w:type="spellStart"/>
      <w:r>
        <w:t>NanoThailand</w:t>
      </w:r>
      <w:proofErr w:type="spellEnd"/>
      <w:r>
        <w:t xml:space="preserve"> 2021</w:t>
      </w:r>
    </w:p>
    <w:p w14:paraId="14429E9B" w14:textId="77777777" w:rsidR="00436E75" w:rsidRDefault="00436E75" w:rsidP="00436E75"/>
    <w:p w14:paraId="5ACB6504" w14:textId="77777777" w:rsidR="00436E75" w:rsidRPr="00DE65FC" w:rsidRDefault="00436E75" w:rsidP="00436E75">
      <w:pPr>
        <w:rPr>
          <w:sz w:val="24"/>
          <w:szCs w:val="24"/>
        </w:rPr>
      </w:pPr>
      <w:r w:rsidRPr="00DE65FC">
        <w:rPr>
          <w:sz w:val="24"/>
          <w:szCs w:val="24"/>
        </w:rPr>
        <w:t xml:space="preserve">Author </w:t>
      </w:r>
      <w:r w:rsidRPr="00DE65FC">
        <w:rPr>
          <w:sz w:val="24"/>
          <w:szCs w:val="24"/>
          <w:vertAlign w:val="superscript"/>
        </w:rPr>
        <w:t>a</w:t>
      </w:r>
      <w:r w:rsidRPr="00DE65FC">
        <w:rPr>
          <w:sz w:val="24"/>
          <w:szCs w:val="24"/>
        </w:rPr>
        <w:t xml:space="preserve">, </w:t>
      </w:r>
      <w:r w:rsidRPr="00DE65FC">
        <w:rPr>
          <w:sz w:val="24"/>
          <w:szCs w:val="24"/>
          <w:u w:val="single"/>
        </w:rPr>
        <w:t xml:space="preserve">Co-Author </w:t>
      </w:r>
      <w:r w:rsidRPr="00DE65FC">
        <w:rPr>
          <w:sz w:val="24"/>
          <w:szCs w:val="24"/>
          <w:u w:val="single"/>
          <w:vertAlign w:val="superscript"/>
        </w:rPr>
        <w:t>b</w:t>
      </w:r>
      <w:r>
        <w:rPr>
          <w:sz w:val="24"/>
          <w:szCs w:val="24"/>
          <w:u w:val="single"/>
          <w:vertAlign w:val="superscript"/>
        </w:rPr>
        <w:t>,*</w:t>
      </w:r>
      <w:r w:rsidRPr="00DE65FC">
        <w:rPr>
          <w:sz w:val="24"/>
          <w:szCs w:val="24"/>
        </w:rPr>
        <w:t xml:space="preserve"> (Times New Roman, 12pt, presenting author underlined)</w:t>
      </w:r>
    </w:p>
    <w:p w14:paraId="47EF39F2" w14:textId="77777777" w:rsidR="00436E75" w:rsidRPr="004F4B55" w:rsidRDefault="00436E75" w:rsidP="00436E75">
      <w:pPr>
        <w:pStyle w:val="Afiliation"/>
      </w:pPr>
    </w:p>
    <w:p w14:paraId="42410F54" w14:textId="77777777" w:rsidR="00436E75" w:rsidRDefault="00436E75" w:rsidP="00436E75">
      <w:pPr>
        <w:pStyle w:val="Afiliation"/>
        <w:rPr>
          <w:vertAlign w:val="superscript"/>
        </w:rPr>
        <w:sectPr w:rsidR="00436E75" w:rsidSect="00436E75">
          <w:footerReference w:type="first" r:id="rId8"/>
          <w:type w:val="continuous"/>
          <w:pgSz w:w="12240" w:h="15840" w:code="1"/>
          <w:pgMar w:top="1080" w:right="893" w:bottom="1440" w:left="893" w:header="720" w:footer="720" w:gutter="0"/>
          <w:cols w:space="216"/>
          <w:docGrid w:linePitch="360"/>
        </w:sectPr>
      </w:pPr>
    </w:p>
    <w:p w14:paraId="3F8EDD8B" w14:textId="07B1922A" w:rsidR="00436E75" w:rsidRPr="004F4B55" w:rsidRDefault="00436E75" w:rsidP="00436E75">
      <w:pPr>
        <w:pStyle w:val="Afiliation"/>
      </w:pPr>
      <w:r w:rsidRPr="001631B1">
        <w:rPr>
          <w:vertAlign w:val="superscript"/>
        </w:rPr>
        <w:t>a</w:t>
      </w:r>
      <w:r w:rsidRPr="004F4B55">
        <w:t xml:space="preserve"> Department1, Institution1, Address, City1, Country1 (Times New Roman, 10pt, italic).</w:t>
      </w:r>
    </w:p>
    <w:p w14:paraId="66D5F529" w14:textId="77777777" w:rsidR="00436E75" w:rsidRDefault="00436E75" w:rsidP="00436E75">
      <w:pPr>
        <w:pStyle w:val="Afiliation"/>
        <w:jc w:val="left"/>
        <w:rPr>
          <w:lang w:val="en-US"/>
        </w:rPr>
      </w:pPr>
      <w:r w:rsidRPr="003F5BD8">
        <w:rPr>
          <w:vertAlign w:val="superscript"/>
          <w:lang w:val="en-US"/>
        </w:rPr>
        <w:t>b</w:t>
      </w:r>
      <w:r w:rsidRPr="003F5BD8">
        <w:rPr>
          <w:lang w:val="en-US"/>
        </w:rPr>
        <w:t xml:space="preserve"> Department2, Institution2, Address, City2, Country2 (email only for the presenting author</w:t>
      </w:r>
      <w:r>
        <w:rPr>
          <w:lang w:val="en-US"/>
        </w:rPr>
        <w:t xml:space="preserve"> and corresponding author</w:t>
      </w:r>
      <w:r w:rsidRPr="003F5BD8">
        <w:rPr>
          <w:lang w:val="en-US"/>
        </w:rPr>
        <w:t>)</w:t>
      </w:r>
    </w:p>
    <w:p w14:paraId="392B13AA" w14:textId="77777777" w:rsidR="00436E75" w:rsidRPr="003F5BD8" w:rsidRDefault="00436E75" w:rsidP="00436E75">
      <w:pPr>
        <w:pStyle w:val="Afiliation"/>
        <w:rPr>
          <w:lang w:val="en-US"/>
        </w:rPr>
      </w:pPr>
      <w:r w:rsidRPr="00B8631A">
        <w:rPr>
          <w:vertAlign w:val="superscript"/>
          <w:lang w:val="en-US"/>
        </w:rPr>
        <w:t>*</w:t>
      </w:r>
      <w:r>
        <w:rPr>
          <w:lang w:val="en-US"/>
        </w:rPr>
        <w:t xml:space="preserve"> E-mail: example[at]nanothailand2021.ac.th</w:t>
      </w:r>
    </w:p>
    <w:p w14:paraId="2413B033" w14:textId="77777777" w:rsidR="00436E75" w:rsidRDefault="00436E75" w:rsidP="00CA4392">
      <w:pPr>
        <w:pStyle w:val="Author"/>
        <w:spacing w:before="100" w:beforeAutospacing="1"/>
        <w:jc w:val="both"/>
        <w:rPr>
          <w:sz w:val="16"/>
          <w:szCs w:val="16"/>
        </w:rPr>
        <w:sectPr w:rsidR="00436E75" w:rsidSect="00436E75">
          <w:type w:val="continuous"/>
          <w:pgSz w:w="12240" w:h="15840" w:code="1"/>
          <w:pgMar w:top="1080" w:right="893" w:bottom="1440" w:left="893" w:header="720" w:footer="720" w:gutter="0"/>
          <w:cols w:space="216"/>
          <w:docGrid w:linePitch="360"/>
        </w:sectPr>
      </w:pPr>
    </w:p>
    <w:p w14:paraId="163E12DB" w14:textId="04EA1AD2" w:rsidR="00436E75" w:rsidRDefault="00436E75" w:rsidP="00CA4392">
      <w:pPr>
        <w:pStyle w:val="Author"/>
        <w:spacing w:before="100" w:beforeAutospacing="1"/>
        <w:jc w:val="both"/>
        <w:rPr>
          <w:sz w:val="16"/>
          <w:szCs w:val="16"/>
        </w:rPr>
      </w:pPr>
    </w:p>
    <w:p w14:paraId="3EBA1CA7" w14:textId="77777777" w:rsidR="00436E75" w:rsidRDefault="00436E75" w:rsidP="00CA4392">
      <w:pPr>
        <w:pStyle w:val="Author"/>
        <w:spacing w:before="100" w:beforeAutospacing="1"/>
        <w:jc w:val="both"/>
        <w:rPr>
          <w:sz w:val="16"/>
          <w:szCs w:val="16"/>
        </w:rPr>
      </w:pPr>
    </w:p>
    <w:p w14:paraId="78B6EBC3" w14:textId="77777777" w:rsidR="00436E75" w:rsidRDefault="00436E75" w:rsidP="00CA4392">
      <w:pPr>
        <w:pStyle w:val="Author"/>
        <w:spacing w:before="100" w:beforeAutospacing="1"/>
        <w:jc w:val="both"/>
        <w:rPr>
          <w:sz w:val="16"/>
          <w:szCs w:val="16"/>
        </w:rPr>
      </w:pPr>
    </w:p>
    <w:p w14:paraId="61FF1D86" w14:textId="77777777" w:rsidR="00436E75" w:rsidRDefault="00436E75" w:rsidP="00CA4392">
      <w:pPr>
        <w:pStyle w:val="Author"/>
        <w:spacing w:before="100" w:beforeAutospacing="1"/>
        <w:jc w:val="both"/>
        <w:rPr>
          <w:sz w:val="16"/>
          <w:szCs w:val="16"/>
        </w:rPr>
      </w:pPr>
    </w:p>
    <w:p w14:paraId="47444DED" w14:textId="77777777" w:rsidR="00436E75" w:rsidRDefault="00436E75" w:rsidP="00CA4392">
      <w:pPr>
        <w:pStyle w:val="Author"/>
        <w:spacing w:before="100" w:beforeAutospacing="1"/>
        <w:jc w:val="both"/>
        <w:rPr>
          <w:sz w:val="16"/>
          <w:szCs w:val="16"/>
        </w:rPr>
      </w:pPr>
    </w:p>
    <w:p w14:paraId="7ED61DAC" w14:textId="77777777" w:rsidR="00436E75" w:rsidRDefault="00436E75" w:rsidP="00CA4392">
      <w:pPr>
        <w:pStyle w:val="Author"/>
        <w:spacing w:before="100" w:beforeAutospacing="1"/>
        <w:jc w:val="both"/>
        <w:rPr>
          <w:sz w:val="16"/>
          <w:szCs w:val="16"/>
        </w:rPr>
      </w:pPr>
    </w:p>
    <w:p w14:paraId="38FEC613" w14:textId="226E5C42" w:rsidR="00436E75" w:rsidRPr="00F847A6" w:rsidRDefault="00436E75" w:rsidP="00CA4392">
      <w:pPr>
        <w:pStyle w:val="Author"/>
        <w:spacing w:before="100" w:beforeAutospacing="1"/>
        <w:jc w:val="both"/>
        <w:rPr>
          <w:sz w:val="16"/>
          <w:szCs w:val="16"/>
        </w:rPr>
        <w:sectPr w:rsidR="00436E75" w:rsidRPr="00F847A6" w:rsidSect="00F847A6">
          <w:type w:val="continuous"/>
          <w:pgSz w:w="12240" w:h="15840" w:code="1"/>
          <w:pgMar w:top="1080" w:right="893" w:bottom="1440" w:left="893" w:header="720" w:footer="720" w:gutter="0"/>
          <w:cols w:num="4" w:space="216"/>
          <w:docGrid w:linePitch="360"/>
        </w:sectPr>
      </w:pPr>
    </w:p>
    <w:p w14:paraId="604939A9" w14:textId="77777777" w:rsidR="00794640" w:rsidRPr="002218ED" w:rsidRDefault="00794640" w:rsidP="002218ED">
      <w:pPr>
        <w:jc w:val="both"/>
        <w:rPr>
          <w:rFonts w:eastAsia="Times New Roman"/>
          <w:bCs/>
        </w:rPr>
      </w:pPr>
      <w:r w:rsidRPr="002218ED">
        <w:rPr>
          <w:rFonts w:eastAsia="Times New Roman"/>
          <w:b/>
          <w:sz w:val="24"/>
        </w:rPr>
        <w:t xml:space="preserve">Abstract— </w:t>
      </w:r>
      <w:r w:rsidRPr="002218ED">
        <w:rPr>
          <w:rFonts w:eastAsia="Times New Roman"/>
          <w:bCs/>
        </w:rPr>
        <w:t>Please prepare your abstract in English language within 250 words. Leave 6.7 cm (top), 5.0 cm (bottom), 4.2 cm (left) and 4.2 cm (right) margins on the A4 page. Times New Roman, 10pt, single spaced, justified, should be used for the main text. MS Word text processor will be preferred.</w:t>
      </w:r>
    </w:p>
    <w:p w14:paraId="7435FFD4" w14:textId="77777777" w:rsidR="00794640" w:rsidRPr="002218ED" w:rsidRDefault="00794640" w:rsidP="002218ED">
      <w:pPr>
        <w:jc w:val="both"/>
        <w:rPr>
          <w:rFonts w:eastAsia="Times New Roman"/>
          <w:bCs/>
        </w:rPr>
      </w:pPr>
    </w:p>
    <w:p w14:paraId="56A45662" w14:textId="2C531F35" w:rsidR="00794640" w:rsidRDefault="00794640" w:rsidP="002218ED">
      <w:pPr>
        <w:jc w:val="both"/>
        <w:rPr>
          <w:rFonts w:eastAsia="Times New Roman"/>
          <w:bCs/>
        </w:rPr>
      </w:pPr>
      <w:r w:rsidRPr="002218ED">
        <w:rPr>
          <w:rFonts w:eastAsia="Times New Roman"/>
          <w:bCs/>
        </w:rPr>
        <w:t xml:space="preserve">Keywords— Up to 5 keywords, Times New Roman, 10 </w:t>
      </w:r>
      <w:proofErr w:type="spellStart"/>
      <w:r w:rsidRPr="002218ED">
        <w:rPr>
          <w:rFonts w:eastAsia="Times New Roman"/>
          <w:bCs/>
        </w:rPr>
        <w:t>pt</w:t>
      </w:r>
      <w:proofErr w:type="spellEnd"/>
      <w:r w:rsidRPr="002218ED">
        <w:rPr>
          <w:rFonts w:eastAsia="Times New Roman"/>
          <w:bCs/>
        </w:rPr>
        <w:t>, single line spacing.</w:t>
      </w:r>
    </w:p>
    <w:p w14:paraId="0BE1093A" w14:textId="77777777" w:rsidR="002218ED" w:rsidRPr="002218ED" w:rsidRDefault="002218ED" w:rsidP="002218ED">
      <w:pPr>
        <w:jc w:val="both"/>
        <w:rPr>
          <w:rFonts w:eastAsia="Times New Roman"/>
          <w:bCs/>
        </w:rPr>
      </w:pPr>
    </w:p>
    <w:p w14:paraId="2FDA0AE8" w14:textId="2313046A" w:rsidR="002218ED" w:rsidRDefault="002218ED" w:rsidP="002218ED">
      <w:pPr>
        <w:pStyle w:val="ListParagraph"/>
        <w:numPr>
          <w:ilvl w:val="0"/>
          <w:numId w:val="28"/>
        </w:numPr>
        <w:ind w:left="360"/>
        <w:jc w:val="left"/>
        <w:rPr>
          <w:rFonts w:eastAsia="Times New Roman"/>
          <w:b/>
          <w:sz w:val="24"/>
        </w:rPr>
      </w:pPr>
      <w:r w:rsidRPr="002218ED">
        <w:rPr>
          <w:rFonts w:eastAsia="Times New Roman"/>
          <w:b/>
          <w:sz w:val="24"/>
        </w:rPr>
        <w:t>I</w:t>
      </w:r>
      <w:r w:rsidR="00486188">
        <w:rPr>
          <w:rFonts w:eastAsia="Times New Roman"/>
          <w:b/>
          <w:sz w:val="24"/>
        </w:rPr>
        <w:t>ntroduction</w:t>
      </w:r>
    </w:p>
    <w:p w14:paraId="58090B9A" w14:textId="77777777" w:rsidR="002218ED" w:rsidRPr="002218ED" w:rsidRDefault="002218ED" w:rsidP="002218ED">
      <w:pPr>
        <w:pStyle w:val="ListParagraph"/>
        <w:ind w:left="360"/>
        <w:jc w:val="left"/>
        <w:rPr>
          <w:rFonts w:eastAsia="Times New Roman"/>
          <w:b/>
          <w:sz w:val="24"/>
        </w:rPr>
      </w:pPr>
    </w:p>
    <w:p w14:paraId="3FAE72FB" w14:textId="32DF2BAF" w:rsidR="00486188" w:rsidRDefault="00486188" w:rsidP="00486188">
      <w:pPr>
        <w:shd w:val="clear" w:color="auto" w:fill="FFFFFF"/>
        <w:ind w:firstLine="288"/>
        <w:jc w:val="left"/>
        <w:rPr>
          <w:spacing w:val="-1"/>
          <w:lang w:eastAsia="x-none"/>
        </w:rPr>
      </w:pPr>
      <w:r w:rsidRPr="00486188">
        <w:rPr>
          <w:spacing w:val="-1"/>
          <w:lang w:val="x-none" w:eastAsia="x-none"/>
        </w:rPr>
        <w:t>The  first  section  should</w:t>
      </w:r>
      <w:r>
        <w:rPr>
          <w:spacing w:val="-1"/>
          <w:lang w:eastAsia="x-none"/>
        </w:rPr>
        <w:t xml:space="preserve"> </w:t>
      </w:r>
      <w:r w:rsidRPr="00486188">
        <w:rPr>
          <w:spacing w:val="-1"/>
          <w:lang w:val="x-none" w:eastAsia="x-none"/>
        </w:rPr>
        <w:t>be   named:</w:t>
      </w:r>
      <w:r>
        <w:rPr>
          <w:spacing w:val="-1"/>
          <w:lang w:eastAsia="x-none"/>
        </w:rPr>
        <w:t xml:space="preserve"> </w:t>
      </w:r>
      <w:r w:rsidRPr="00486188">
        <w:rPr>
          <w:spacing w:val="-1"/>
          <w:lang w:val="x-none" w:eastAsia="x-none"/>
        </w:rPr>
        <w:t>INTRODUCTION.   Naming   of   the   remaining</w:t>
      </w:r>
      <w:r>
        <w:rPr>
          <w:spacing w:val="-1"/>
          <w:lang w:eastAsia="x-none"/>
        </w:rPr>
        <w:t xml:space="preserve"> </w:t>
      </w:r>
      <w:r w:rsidRPr="00486188">
        <w:rPr>
          <w:spacing w:val="-1"/>
          <w:lang w:val="x-none" w:eastAsia="x-none"/>
        </w:rPr>
        <w:t>sections  is  at  your  discretion.  The  last  section  should  be</w:t>
      </w:r>
      <w:r>
        <w:rPr>
          <w:spacing w:val="-1"/>
          <w:lang w:eastAsia="x-none"/>
        </w:rPr>
        <w:t xml:space="preserve"> a </w:t>
      </w:r>
      <w:r w:rsidRPr="00486188">
        <w:rPr>
          <w:spacing w:val="-1"/>
          <w:lang w:val="x-none" w:eastAsia="x-none"/>
        </w:rPr>
        <w:t>reference list</w:t>
      </w:r>
      <w:r>
        <w:rPr>
          <w:spacing w:val="-1"/>
          <w:lang w:eastAsia="x-none"/>
        </w:rPr>
        <w:t>.</w:t>
      </w:r>
    </w:p>
    <w:p w14:paraId="369B97BD" w14:textId="77777777" w:rsidR="007229E8" w:rsidRPr="00486188" w:rsidRDefault="007229E8" w:rsidP="00486188">
      <w:pPr>
        <w:shd w:val="clear" w:color="auto" w:fill="FFFFFF"/>
        <w:ind w:firstLine="288"/>
        <w:jc w:val="left"/>
        <w:rPr>
          <w:spacing w:val="-1"/>
          <w:lang w:eastAsia="x-none"/>
        </w:rPr>
      </w:pPr>
    </w:p>
    <w:p w14:paraId="5AE13FD2" w14:textId="107C825C" w:rsidR="002218ED" w:rsidRDefault="002218ED" w:rsidP="00194D18">
      <w:pPr>
        <w:ind w:firstLine="288"/>
        <w:jc w:val="both"/>
        <w:rPr>
          <w:rFonts w:eastAsia="Times New Roman"/>
          <w:bCs/>
        </w:rPr>
      </w:pPr>
      <w:r w:rsidRPr="002218ED">
        <w:rPr>
          <w:rFonts w:eastAsia="Times New Roman"/>
          <w:bCs/>
        </w:rPr>
        <w:t xml:space="preserve">The proceedings are the records of </w:t>
      </w:r>
      <w:proofErr w:type="spellStart"/>
      <w:r w:rsidR="00553336">
        <w:rPr>
          <w:rFonts w:eastAsia="Times New Roman"/>
          <w:bCs/>
        </w:rPr>
        <w:t>NanoThailand</w:t>
      </w:r>
      <w:proofErr w:type="spellEnd"/>
      <w:r w:rsidR="00553336">
        <w:rPr>
          <w:rFonts w:eastAsia="Times New Roman"/>
          <w:bCs/>
        </w:rPr>
        <w:t xml:space="preserve"> 2021 </w:t>
      </w:r>
      <w:r w:rsidRPr="002218ED">
        <w:rPr>
          <w:rFonts w:eastAsia="Times New Roman"/>
          <w:bCs/>
        </w:rPr>
        <w:t xml:space="preserve">conference. </w:t>
      </w:r>
      <w:r w:rsidR="00553336">
        <w:rPr>
          <w:rFonts w:eastAsia="Times New Roman"/>
          <w:bCs/>
        </w:rPr>
        <w:t>The conference</w:t>
      </w:r>
      <w:r w:rsidRPr="002218ED">
        <w:rPr>
          <w:rFonts w:eastAsia="Times New Roman"/>
          <w:bCs/>
        </w:rPr>
        <w:t xml:space="preserve"> </w:t>
      </w:r>
      <w:r w:rsidR="00553336" w:rsidRPr="002218ED">
        <w:rPr>
          <w:rFonts w:eastAsia="Times New Roman"/>
          <w:bCs/>
        </w:rPr>
        <w:t>expects</w:t>
      </w:r>
      <w:r w:rsidRPr="002218ED">
        <w:rPr>
          <w:rFonts w:eastAsia="Times New Roman"/>
          <w:bCs/>
        </w:rPr>
        <w:t xml:space="preserve"> to give </w:t>
      </w:r>
      <w:r w:rsidR="00553336">
        <w:rPr>
          <w:rFonts w:eastAsia="Times New Roman"/>
          <w:bCs/>
        </w:rPr>
        <w:t xml:space="preserve">research by-products with </w:t>
      </w:r>
      <w:r w:rsidRPr="002218ED">
        <w:rPr>
          <w:rFonts w:eastAsia="Times New Roman"/>
          <w:bCs/>
        </w:rPr>
        <w:t xml:space="preserve">high-quality </w:t>
      </w:r>
      <w:r w:rsidR="00553336">
        <w:rPr>
          <w:rFonts w:eastAsia="Times New Roman"/>
          <w:bCs/>
        </w:rPr>
        <w:t>existence</w:t>
      </w:r>
      <w:r w:rsidRPr="002218ED">
        <w:rPr>
          <w:rFonts w:eastAsia="Times New Roman"/>
          <w:bCs/>
        </w:rPr>
        <w:t xml:space="preserve">. </w:t>
      </w:r>
      <w:r w:rsidR="00D107BA" w:rsidRPr="005B520E">
        <w:t xml:space="preserve">The template is used to format your </w:t>
      </w:r>
      <w:r w:rsidR="00D107BA">
        <w:t>proceeding</w:t>
      </w:r>
      <w:r w:rsidR="00D107BA" w:rsidRPr="005B520E">
        <w:t xml:space="preserve"> and style the </w:t>
      </w:r>
      <w:r w:rsidR="00D107BA">
        <w:t>con</w:t>
      </w:r>
      <w:r w:rsidR="00D107BA" w:rsidRPr="005B520E">
        <w:t>text. All margins, column widths, line spaces, and text fonts are prescribed</w:t>
      </w:r>
      <w:r w:rsidRPr="002218ED">
        <w:rPr>
          <w:rFonts w:eastAsia="Times New Roman"/>
          <w:bCs/>
        </w:rPr>
        <w:t>.</w:t>
      </w:r>
    </w:p>
    <w:p w14:paraId="13A1ACA3" w14:textId="3C6898F2" w:rsidR="00194D18" w:rsidRDefault="00194D18" w:rsidP="002218ED">
      <w:pPr>
        <w:jc w:val="both"/>
        <w:rPr>
          <w:rFonts w:eastAsia="Times New Roman"/>
          <w:bCs/>
        </w:rPr>
      </w:pPr>
    </w:p>
    <w:p w14:paraId="52F49250" w14:textId="6A9BEF8B" w:rsidR="00194D18" w:rsidRDefault="00194D18" w:rsidP="00194D18">
      <w:pPr>
        <w:pStyle w:val="BodyText"/>
        <w:rPr>
          <w:lang w:val="en-US"/>
        </w:rP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r>
        <w:rPr>
          <w:lang w:val="en-US"/>
        </w:rPr>
        <w:t xml:space="preserve"> </w:t>
      </w:r>
    </w:p>
    <w:p w14:paraId="1F4FE0C6" w14:textId="6167AF82" w:rsidR="00194D18" w:rsidRDefault="00194D18" w:rsidP="00194D18">
      <w:pPr>
        <w:pStyle w:val="BodyText"/>
      </w:pPr>
      <w:r w:rsidRPr="005B520E">
        <w:t>Define abbreviations and acronyms the first time they are used in the text, even after they have been defined in the abstract. Do not use abbreviations in the title or heads unless they are unavoidable.</w:t>
      </w:r>
    </w:p>
    <w:p w14:paraId="1FC39CCB" w14:textId="3990E459" w:rsidR="00486188" w:rsidRDefault="00486188" w:rsidP="00486188">
      <w:pPr>
        <w:pStyle w:val="BodyText"/>
      </w:pPr>
    </w:p>
    <w:p w14:paraId="22A492A5" w14:textId="7476E685" w:rsidR="00486188" w:rsidRPr="00486188" w:rsidRDefault="00486188" w:rsidP="00486188">
      <w:pPr>
        <w:pStyle w:val="ListParagraph"/>
        <w:numPr>
          <w:ilvl w:val="0"/>
          <w:numId w:val="28"/>
        </w:numPr>
        <w:ind w:left="360"/>
        <w:jc w:val="left"/>
        <w:rPr>
          <w:rFonts w:eastAsia="Times New Roman"/>
          <w:b/>
          <w:sz w:val="24"/>
        </w:rPr>
      </w:pPr>
      <w:r>
        <w:rPr>
          <w:rFonts w:eastAsia="Times New Roman"/>
          <w:b/>
          <w:sz w:val="24"/>
        </w:rPr>
        <w:t>Experimental Sections</w:t>
      </w:r>
    </w:p>
    <w:p w14:paraId="61C4EE95" w14:textId="77777777" w:rsidR="00486188" w:rsidRPr="005B520E" w:rsidRDefault="00486188" w:rsidP="00194D18">
      <w:pPr>
        <w:pStyle w:val="BodyText"/>
      </w:pPr>
    </w:p>
    <w:p w14:paraId="4FA5BB58" w14:textId="278DBC4F" w:rsidR="00486188" w:rsidRPr="007229E8" w:rsidRDefault="00486188" w:rsidP="00486188">
      <w:pPr>
        <w:pStyle w:val="BodyText"/>
        <w:rPr>
          <w:lang w:val="en-US"/>
        </w:rPr>
      </w:pPr>
      <w:r w:rsidRPr="005B520E">
        <w:t xml:space="preserve">Avoid combining SI and CGS units, such as </w:t>
      </w:r>
      <w:r w:rsidR="007F3EF5">
        <w:rPr>
          <w:lang w:val="en-US"/>
        </w:rPr>
        <w:t>voltage</w:t>
      </w:r>
      <w:r w:rsidRPr="005B520E">
        <w:t xml:space="preserve"> in </w:t>
      </w:r>
      <w:r w:rsidR="007F3EF5">
        <w:rPr>
          <w:lang w:val="en-US"/>
        </w:rPr>
        <w:t>volts</w:t>
      </w:r>
      <w:r w:rsidRPr="005B520E">
        <w:t xml:space="preserve"> and magnetic field in </w:t>
      </w:r>
      <w:proofErr w:type="spellStart"/>
      <w:r w:rsidRPr="005B520E">
        <w:t>oersteds</w:t>
      </w:r>
      <w:proofErr w:type="spellEnd"/>
      <w:r w:rsidRPr="005B520E">
        <w:t xml:space="preserve">. This often leads to confusion because equations do not balance dimensionally. If you must use mixed units, clearly </w:t>
      </w:r>
      <w:r w:rsidR="007229E8">
        <w:rPr>
          <w:lang w:val="en-US"/>
        </w:rPr>
        <w:t>mention</w:t>
      </w:r>
      <w:r w:rsidRPr="005B520E">
        <w:t xml:space="preserve"> the units for each quantity</w:t>
      </w:r>
      <w:r w:rsidR="007229E8">
        <w:rPr>
          <w:lang w:val="en-US"/>
        </w:rPr>
        <w:t xml:space="preserve"> for your experimental procedures. </w:t>
      </w:r>
    </w:p>
    <w:p w14:paraId="7B419DCE" w14:textId="77777777" w:rsidR="00194D18" w:rsidRPr="00194D18" w:rsidRDefault="00194D18" w:rsidP="00194D18">
      <w:pPr>
        <w:pStyle w:val="BodyText"/>
      </w:pPr>
    </w:p>
    <w:p w14:paraId="13C04A71" w14:textId="77777777" w:rsidR="00194D18" w:rsidRPr="00194D18" w:rsidRDefault="00194D18" w:rsidP="002218ED">
      <w:pPr>
        <w:jc w:val="both"/>
        <w:rPr>
          <w:rFonts w:eastAsia="Times New Roman"/>
          <w:bCs/>
          <w:lang w:val="x-none"/>
        </w:rPr>
      </w:pPr>
    </w:p>
    <w:p w14:paraId="374FA666" w14:textId="26662F06" w:rsidR="004156D2" w:rsidRDefault="004156D2" w:rsidP="004156D2">
      <w:pPr>
        <w:pStyle w:val="ListParagraph"/>
        <w:numPr>
          <w:ilvl w:val="0"/>
          <w:numId w:val="28"/>
        </w:numPr>
        <w:ind w:left="360"/>
        <w:jc w:val="left"/>
        <w:rPr>
          <w:rFonts w:eastAsia="Times New Roman"/>
          <w:b/>
          <w:sz w:val="24"/>
        </w:rPr>
      </w:pPr>
      <w:r>
        <w:rPr>
          <w:rFonts w:eastAsia="Times New Roman"/>
          <w:b/>
          <w:sz w:val="24"/>
        </w:rPr>
        <w:t>Result and Discussion</w:t>
      </w:r>
    </w:p>
    <w:p w14:paraId="3926C382" w14:textId="63E353C2" w:rsidR="004156D2" w:rsidRDefault="004156D2" w:rsidP="004156D2">
      <w:pPr>
        <w:jc w:val="left"/>
        <w:rPr>
          <w:rFonts w:eastAsia="Times New Roman"/>
          <w:b/>
          <w:sz w:val="24"/>
        </w:rPr>
      </w:pPr>
    </w:p>
    <w:p w14:paraId="3B7DB9C1" w14:textId="77777777" w:rsidR="0092535D" w:rsidRDefault="0092535D" w:rsidP="004156D2">
      <w:pPr>
        <w:pStyle w:val="BodyText"/>
      </w:pPr>
    </w:p>
    <w:p w14:paraId="396BC562" w14:textId="7D643CC5" w:rsidR="0092535D" w:rsidRDefault="0092535D" w:rsidP="004156D2">
      <w:pPr>
        <w:pStyle w:val="BodyText"/>
        <w:rPr>
          <w:lang w:val="en-US"/>
        </w:rPr>
      </w:pPr>
      <w:r>
        <w:rPr>
          <w:lang w:val="en-US"/>
        </w:rPr>
        <w:t xml:space="preserve">Explain how your results may mean for researchers in the same fields as you, researchers in other fields or the public. Discuss any inconclusive outcomes and mention them as the best as you can. Furthermore, you may suggest any additional experiments required to clarify your findings.   </w:t>
      </w:r>
    </w:p>
    <w:p w14:paraId="2C7A679A" w14:textId="77777777" w:rsidR="0092535D" w:rsidRDefault="0092535D" w:rsidP="004156D2">
      <w:pPr>
        <w:pStyle w:val="BodyText"/>
      </w:pPr>
    </w:p>
    <w:p w14:paraId="7327D37C" w14:textId="049824FF" w:rsidR="004156D2" w:rsidRDefault="007F3EF5" w:rsidP="004156D2">
      <w:pPr>
        <w:pStyle w:val="BodyText"/>
      </w:pPr>
      <w:r>
        <w:rPr>
          <w:lang w:val="en-US"/>
        </w:rPr>
        <w:t xml:space="preserve">Insert </w:t>
      </w:r>
      <w:r w:rsidR="004156D2" w:rsidRPr="00FA4C32">
        <w:t>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9E93F05" w14:textId="77777777" w:rsidR="004156D2" w:rsidRPr="005B520E" w:rsidRDefault="004156D2" w:rsidP="004156D2">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4156D2" w14:paraId="7195005A" w14:textId="77777777" w:rsidTr="006F3D5F">
        <w:trPr>
          <w:cantSplit/>
          <w:trHeight w:val="240"/>
          <w:tblHeader/>
          <w:jc w:val="center"/>
        </w:trPr>
        <w:tc>
          <w:tcPr>
            <w:tcW w:w="720" w:type="dxa"/>
            <w:vMerge w:val="restart"/>
            <w:vAlign w:val="center"/>
          </w:tcPr>
          <w:p w14:paraId="64239023" w14:textId="77777777" w:rsidR="004156D2" w:rsidRDefault="004156D2" w:rsidP="006F3D5F">
            <w:pPr>
              <w:pStyle w:val="tablecolhead"/>
            </w:pPr>
            <w:r>
              <w:t>Table Head</w:t>
            </w:r>
          </w:p>
        </w:tc>
        <w:tc>
          <w:tcPr>
            <w:tcW w:w="4140" w:type="dxa"/>
            <w:gridSpan w:val="3"/>
            <w:vAlign w:val="center"/>
          </w:tcPr>
          <w:p w14:paraId="435D6914" w14:textId="77777777" w:rsidR="004156D2" w:rsidRDefault="004156D2" w:rsidP="006F3D5F">
            <w:pPr>
              <w:pStyle w:val="tablecolhead"/>
            </w:pPr>
            <w:r>
              <w:t>Table Column Head</w:t>
            </w:r>
          </w:p>
        </w:tc>
      </w:tr>
      <w:tr w:rsidR="004156D2" w14:paraId="6A834915" w14:textId="77777777" w:rsidTr="006F3D5F">
        <w:trPr>
          <w:cantSplit/>
          <w:trHeight w:val="240"/>
          <w:tblHeader/>
          <w:jc w:val="center"/>
        </w:trPr>
        <w:tc>
          <w:tcPr>
            <w:tcW w:w="720" w:type="dxa"/>
            <w:vMerge/>
          </w:tcPr>
          <w:p w14:paraId="7C3B5F99" w14:textId="77777777" w:rsidR="004156D2" w:rsidRDefault="004156D2" w:rsidP="006F3D5F">
            <w:pPr>
              <w:rPr>
                <w:sz w:val="16"/>
                <w:szCs w:val="16"/>
              </w:rPr>
            </w:pPr>
          </w:p>
        </w:tc>
        <w:tc>
          <w:tcPr>
            <w:tcW w:w="2340" w:type="dxa"/>
            <w:vAlign w:val="center"/>
          </w:tcPr>
          <w:p w14:paraId="0CCF67CC" w14:textId="77777777" w:rsidR="004156D2" w:rsidRDefault="004156D2" w:rsidP="006F3D5F">
            <w:pPr>
              <w:pStyle w:val="tablecolsubhead"/>
            </w:pPr>
            <w:r>
              <w:t>Table column subhead</w:t>
            </w:r>
          </w:p>
        </w:tc>
        <w:tc>
          <w:tcPr>
            <w:tcW w:w="900" w:type="dxa"/>
            <w:vAlign w:val="center"/>
          </w:tcPr>
          <w:p w14:paraId="0BCDB04A" w14:textId="77777777" w:rsidR="004156D2" w:rsidRDefault="004156D2" w:rsidP="006F3D5F">
            <w:pPr>
              <w:pStyle w:val="tablecolsubhead"/>
            </w:pPr>
            <w:r>
              <w:t>Subhead</w:t>
            </w:r>
          </w:p>
        </w:tc>
        <w:tc>
          <w:tcPr>
            <w:tcW w:w="900" w:type="dxa"/>
            <w:vAlign w:val="center"/>
          </w:tcPr>
          <w:p w14:paraId="6CF0BCAE" w14:textId="77777777" w:rsidR="004156D2" w:rsidRDefault="004156D2" w:rsidP="006F3D5F">
            <w:pPr>
              <w:pStyle w:val="tablecolsubhead"/>
            </w:pPr>
            <w:r>
              <w:t>Subhead</w:t>
            </w:r>
          </w:p>
        </w:tc>
      </w:tr>
      <w:tr w:rsidR="004156D2" w14:paraId="76B01762" w14:textId="77777777" w:rsidTr="006F3D5F">
        <w:trPr>
          <w:trHeight w:val="320"/>
          <w:jc w:val="center"/>
        </w:trPr>
        <w:tc>
          <w:tcPr>
            <w:tcW w:w="720" w:type="dxa"/>
            <w:vAlign w:val="center"/>
          </w:tcPr>
          <w:p w14:paraId="49979DCB" w14:textId="56C73F86" w:rsidR="004156D2" w:rsidRDefault="004156D2" w:rsidP="006F3D5F">
            <w:pPr>
              <w:pStyle w:val="tablecopy"/>
              <w:rPr>
                <w:sz w:val="8"/>
                <w:szCs w:val="8"/>
              </w:rPr>
            </w:pPr>
          </w:p>
        </w:tc>
        <w:tc>
          <w:tcPr>
            <w:tcW w:w="2340" w:type="dxa"/>
            <w:vAlign w:val="center"/>
          </w:tcPr>
          <w:p w14:paraId="588D558D" w14:textId="5BD007C7" w:rsidR="004156D2" w:rsidRDefault="004156D2" w:rsidP="006F3D5F">
            <w:pPr>
              <w:pStyle w:val="tablecopy"/>
            </w:pPr>
          </w:p>
        </w:tc>
        <w:tc>
          <w:tcPr>
            <w:tcW w:w="900" w:type="dxa"/>
            <w:vAlign w:val="center"/>
          </w:tcPr>
          <w:p w14:paraId="4117F623" w14:textId="77777777" w:rsidR="004156D2" w:rsidRDefault="004156D2" w:rsidP="006F3D5F">
            <w:pPr>
              <w:rPr>
                <w:sz w:val="16"/>
                <w:szCs w:val="16"/>
              </w:rPr>
            </w:pPr>
          </w:p>
        </w:tc>
        <w:tc>
          <w:tcPr>
            <w:tcW w:w="900" w:type="dxa"/>
            <w:vAlign w:val="center"/>
          </w:tcPr>
          <w:p w14:paraId="4F4A767A" w14:textId="77777777" w:rsidR="004156D2" w:rsidRDefault="004156D2" w:rsidP="006F3D5F">
            <w:pPr>
              <w:rPr>
                <w:sz w:val="16"/>
                <w:szCs w:val="16"/>
              </w:rPr>
            </w:pPr>
          </w:p>
        </w:tc>
      </w:tr>
    </w:tbl>
    <w:p w14:paraId="231134E3" w14:textId="6FBB1679" w:rsidR="004156D2" w:rsidRPr="004156D2" w:rsidRDefault="004156D2" w:rsidP="004156D2">
      <w:pPr>
        <w:jc w:val="left"/>
        <w:rPr>
          <w:rFonts w:eastAsia="Times New Roman"/>
          <w:b/>
          <w:sz w:val="24"/>
        </w:rPr>
      </w:pPr>
    </w:p>
    <w:p w14:paraId="0D6B5FCE" w14:textId="66D5FB83" w:rsidR="002218ED" w:rsidRDefault="002218ED" w:rsidP="002218ED">
      <w:pPr>
        <w:jc w:val="both"/>
        <w:rPr>
          <w:rFonts w:eastAsia="Times New Roman"/>
          <w:bCs/>
        </w:rPr>
      </w:pPr>
    </w:p>
    <w:p w14:paraId="5CD54A1C" w14:textId="44B1267F" w:rsidR="00834E6A" w:rsidRDefault="00834E6A" w:rsidP="002218ED">
      <w:pPr>
        <w:jc w:val="both"/>
        <w:rPr>
          <w:rFonts w:eastAsia="Times New Roman"/>
          <w:bCs/>
        </w:rPr>
      </w:pPr>
    </w:p>
    <w:p w14:paraId="237653CD" w14:textId="7BBB0146" w:rsidR="002218ED" w:rsidRDefault="004156D2" w:rsidP="004156D2">
      <w:pPr>
        <w:ind w:firstLine="360"/>
        <w:jc w:val="both"/>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w:t>
      </w:r>
      <w:r>
        <w:t>.</w:t>
      </w:r>
    </w:p>
    <w:p w14:paraId="6B369547" w14:textId="6CE5F59F" w:rsidR="004156D2" w:rsidRDefault="004156D2" w:rsidP="004156D2">
      <w:pPr>
        <w:ind w:firstLine="360"/>
        <w:jc w:val="both"/>
      </w:pPr>
    </w:p>
    <w:p w14:paraId="1581AE4E" w14:textId="775A1FDB" w:rsidR="004156D2" w:rsidRDefault="00834E6A" w:rsidP="004156D2">
      <w:pPr>
        <w:ind w:firstLine="360"/>
        <w:jc w:val="both"/>
      </w:pPr>
      <w:r>
        <w:rPr>
          <w:rFonts w:eastAsia="Times New Roman"/>
          <w:b/>
          <w:noProof/>
          <w:sz w:val="24"/>
        </w:rPr>
        <mc:AlternateContent>
          <mc:Choice Requires="wps">
            <w:drawing>
              <wp:anchor distT="0" distB="0" distL="114300" distR="114300" simplePos="0" relativeHeight="251659264" behindDoc="0" locked="0" layoutInCell="1" allowOverlap="1" wp14:anchorId="1566D792" wp14:editId="389BF2E9">
                <wp:simplePos x="0" y="0"/>
                <wp:positionH relativeFrom="column">
                  <wp:posOffset>723900</wp:posOffset>
                </wp:positionH>
                <wp:positionV relativeFrom="paragraph">
                  <wp:posOffset>5715</wp:posOffset>
                </wp:positionV>
                <wp:extent cx="1981200" cy="1417320"/>
                <wp:effectExtent l="0" t="0" r="19050" b="11430"/>
                <wp:wrapSquare wrapText="bothSides"/>
                <wp:docPr id="1" name="Rectangle 1"/>
                <wp:cNvGraphicFramePr/>
                <a:graphic xmlns:a="http://schemas.openxmlformats.org/drawingml/2006/main">
                  <a:graphicData uri="http://schemas.microsoft.com/office/word/2010/wordprocessingShape">
                    <wps:wsp>
                      <wps:cNvSpPr/>
                      <wps:spPr>
                        <a:xfrm>
                          <a:off x="0" y="0"/>
                          <a:ext cx="1981200" cy="1417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886BCA" w14:textId="11ACEE7B" w:rsidR="00834E6A" w:rsidRDefault="00834E6A" w:rsidP="00834E6A">
                            <w: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6D792" id="Rectangle 1" o:spid="_x0000_s1026" style="position:absolute;left:0;text-align:left;margin-left:57pt;margin-top:.45pt;width:156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" fillcolor="white [3201]" strokecolor="#70ad47 [3209]" strokeweight="1pt">
                <v:textbox>
                  <w:txbxContent>
                    <w:p w14:paraId="1C886BCA" w14:textId="11ACEE7B" w:rsidR="00834E6A" w:rsidRDefault="00834E6A" w:rsidP="00834E6A">
                      <w:r>
                        <w:t>Figure 1</w:t>
                      </w:r>
                    </w:p>
                  </w:txbxContent>
                </v:textbox>
                <w10:wrap type="square"/>
              </v:rect>
            </w:pict>
          </mc:Fallback>
        </mc:AlternateContent>
      </w:r>
    </w:p>
    <w:p w14:paraId="07A7C835" w14:textId="3245A652" w:rsidR="004156D2" w:rsidRDefault="004156D2" w:rsidP="004156D2">
      <w:pPr>
        <w:ind w:firstLine="360"/>
        <w:jc w:val="both"/>
      </w:pPr>
    </w:p>
    <w:p w14:paraId="350A7620" w14:textId="6D627766" w:rsidR="00834E6A" w:rsidRDefault="00834E6A" w:rsidP="004156D2">
      <w:pPr>
        <w:ind w:firstLine="360"/>
        <w:jc w:val="both"/>
      </w:pPr>
    </w:p>
    <w:p w14:paraId="758B72B9" w14:textId="01BD07FD" w:rsidR="00834E6A" w:rsidRDefault="00834E6A" w:rsidP="004156D2">
      <w:pPr>
        <w:ind w:firstLine="360"/>
        <w:jc w:val="both"/>
      </w:pPr>
    </w:p>
    <w:p w14:paraId="4BE83439" w14:textId="26285B35" w:rsidR="00834E6A" w:rsidRDefault="00834E6A" w:rsidP="004156D2">
      <w:pPr>
        <w:ind w:firstLine="360"/>
        <w:jc w:val="both"/>
      </w:pPr>
    </w:p>
    <w:p w14:paraId="753FCB54" w14:textId="2B6855DF" w:rsidR="00834E6A" w:rsidRDefault="00834E6A" w:rsidP="004156D2">
      <w:pPr>
        <w:ind w:firstLine="360"/>
        <w:jc w:val="both"/>
      </w:pPr>
    </w:p>
    <w:p w14:paraId="5CB30555" w14:textId="5AE065FE" w:rsidR="00834E6A" w:rsidRDefault="00834E6A" w:rsidP="004156D2">
      <w:pPr>
        <w:ind w:firstLine="360"/>
        <w:jc w:val="both"/>
      </w:pPr>
    </w:p>
    <w:p w14:paraId="6DB5B27D" w14:textId="6E8D50DB" w:rsidR="00834E6A" w:rsidRDefault="00834E6A" w:rsidP="004156D2">
      <w:pPr>
        <w:ind w:firstLine="360"/>
        <w:jc w:val="both"/>
      </w:pPr>
    </w:p>
    <w:p w14:paraId="3E63CDAE" w14:textId="15D66A40" w:rsidR="00834E6A" w:rsidRDefault="00834E6A" w:rsidP="004156D2">
      <w:pPr>
        <w:ind w:firstLine="360"/>
        <w:jc w:val="both"/>
      </w:pPr>
    </w:p>
    <w:p w14:paraId="5DB6CB27" w14:textId="489C6FF5" w:rsidR="00834E6A" w:rsidRDefault="00834E6A" w:rsidP="004156D2">
      <w:pPr>
        <w:ind w:firstLine="360"/>
        <w:jc w:val="both"/>
      </w:pPr>
    </w:p>
    <w:p w14:paraId="347FED36" w14:textId="2ABBF6FA" w:rsidR="00834E6A" w:rsidRDefault="00834E6A" w:rsidP="004156D2">
      <w:pPr>
        <w:ind w:firstLine="360"/>
        <w:jc w:val="both"/>
      </w:pPr>
    </w:p>
    <w:p w14:paraId="07FE9DCE" w14:textId="55CF144D" w:rsidR="00834E6A" w:rsidRDefault="00834E6A" w:rsidP="00AF3B06">
      <w:pPr>
        <w:ind w:firstLine="360"/>
        <w:rPr>
          <w:sz w:val="16"/>
          <w:szCs w:val="16"/>
        </w:rPr>
      </w:pPr>
      <w:r w:rsidRPr="00834E6A">
        <w:rPr>
          <w:sz w:val="16"/>
          <w:szCs w:val="16"/>
        </w:rPr>
        <w:t>Fig. 1. Example figure caption</w:t>
      </w:r>
      <w:r>
        <w:rPr>
          <w:sz w:val="16"/>
          <w:szCs w:val="16"/>
        </w:rPr>
        <w:t xml:space="preserve"> in 8 points Times New Roman</w:t>
      </w:r>
    </w:p>
    <w:p w14:paraId="044AA199" w14:textId="77777777" w:rsidR="00AF3B06" w:rsidRPr="00834E6A" w:rsidRDefault="00AF3B06" w:rsidP="004156D2">
      <w:pPr>
        <w:ind w:firstLine="360"/>
        <w:jc w:val="both"/>
        <w:rPr>
          <w:sz w:val="16"/>
          <w:szCs w:val="16"/>
        </w:rPr>
      </w:pPr>
    </w:p>
    <w:p w14:paraId="446DFC6F" w14:textId="31579B4C" w:rsidR="004156D2" w:rsidRPr="004156D2" w:rsidRDefault="004156D2" w:rsidP="004156D2">
      <w:pPr>
        <w:pStyle w:val="ListParagraph"/>
        <w:numPr>
          <w:ilvl w:val="0"/>
          <w:numId w:val="28"/>
        </w:numPr>
        <w:ind w:left="360"/>
        <w:jc w:val="both"/>
        <w:rPr>
          <w:rFonts w:eastAsia="Times New Roman"/>
          <w:b/>
          <w:sz w:val="24"/>
          <w:szCs w:val="24"/>
          <w:lang w:val="x-none"/>
        </w:rPr>
      </w:pPr>
      <w:r w:rsidRPr="004156D2">
        <w:rPr>
          <w:rFonts w:eastAsia="Times New Roman"/>
          <w:b/>
          <w:sz w:val="24"/>
          <w:szCs w:val="24"/>
          <w:lang w:val="x-none"/>
        </w:rPr>
        <w:lastRenderedPageBreak/>
        <w:t>Conclusions</w:t>
      </w:r>
    </w:p>
    <w:p w14:paraId="4A7A0B29" w14:textId="77777777" w:rsidR="004156D2" w:rsidRPr="005B520E" w:rsidRDefault="004156D2" w:rsidP="004156D2">
      <w:pPr>
        <w:pStyle w:val="BodyText"/>
      </w:pPr>
    </w:p>
    <w:p w14:paraId="470AFFC2" w14:textId="6F847D9F" w:rsidR="004156D2" w:rsidRPr="0092535D" w:rsidRDefault="0092535D" w:rsidP="004156D2">
      <w:pPr>
        <w:pStyle w:val="BodyText"/>
        <w:rPr>
          <w:lang w:val="en-US"/>
        </w:rPr>
      </w:pPr>
      <w:r>
        <w:rPr>
          <w:lang w:val="en-US"/>
        </w:rPr>
        <w:t xml:space="preserve">State how your findings extend the research outcomes from previous studies. If your research results are preliminary, recommend or suggest any future studies that need to be </w:t>
      </w:r>
      <w:r w:rsidR="0053411C">
        <w:rPr>
          <w:lang w:val="en-US"/>
        </w:rPr>
        <w:t>carried on.</w:t>
      </w:r>
      <w:r>
        <w:rPr>
          <w:lang w:val="en-US"/>
        </w:rPr>
        <w:t xml:space="preserve"> </w:t>
      </w:r>
    </w:p>
    <w:p w14:paraId="0C02837B" w14:textId="77777777" w:rsidR="004156D2" w:rsidRPr="00194D18" w:rsidRDefault="004156D2" w:rsidP="004156D2">
      <w:pPr>
        <w:pStyle w:val="BodyText"/>
      </w:pPr>
    </w:p>
    <w:p w14:paraId="577ABC88" w14:textId="77777777" w:rsidR="004156D2" w:rsidRPr="00194D18" w:rsidRDefault="004156D2" w:rsidP="004156D2">
      <w:pPr>
        <w:jc w:val="both"/>
        <w:rPr>
          <w:rFonts w:eastAsia="Times New Roman"/>
          <w:bCs/>
          <w:lang w:val="x-none"/>
        </w:rPr>
      </w:pPr>
    </w:p>
    <w:p w14:paraId="1A9F85C0" w14:textId="455D9235" w:rsidR="004156D2" w:rsidRDefault="004156D2" w:rsidP="004156D2">
      <w:pPr>
        <w:pStyle w:val="ListParagraph"/>
        <w:numPr>
          <w:ilvl w:val="0"/>
          <w:numId w:val="28"/>
        </w:numPr>
        <w:ind w:left="360"/>
        <w:jc w:val="left"/>
        <w:rPr>
          <w:rFonts w:eastAsia="Times New Roman"/>
          <w:b/>
          <w:sz w:val="24"/>
        </w:rPr>
      </w:pPr>
      <w:r>
        <w:rPr>
          <w:rFonts w:eastAsia="Times New Roman"/>
          <w:b/>
          <w:sz w:val="24"/>
        </w:rPr>
        <w:t>Acknowledgment</w:t>
      </w:r>
    </w:p>
    <w:p w14:paraId="47BD4FE4" w14:textId="77777777" w:rsidR="009A0DC1" w:rsidRDefault="009A0DC1" w:rsidP="009A0DC1">
      <w:pPr>
        <w:pStyle w:val="BodyText"/>
      </w:pPr>
    </w:p>
    <w:p w14:paraId="48B6CDFD" w14:textId="36252BF5" w:rsidR="00575BCA" w:rsidRDefault="009A0DC1" w:rsidP="00765B78">
      <w:pPr>
        <w:pStyle w:val="BodyText"/>
        <w:rPr>
          <w:lang w:val="en-US"/>
        </w:rPr>
      </w:pPr>
      <w:r>
        <w:t xml:space="preserve">Avoid the </w:t>
      </w:r>
      <w:r w:rsidR="00B855E7">
        <w:rPr>
          <w:lang w:val="en-US"/>
        </w:rPr>
        <w:t xml:space="preserve">stiff </w:t>
      </w:r>
      <w:r>
        <w:t>expression “</w:t>
      </w:r>
      <w:proofErr w:type="spellStart"/>
      <w:r>
        <w:rPr>
          <w:lang w:val="en-US"/>
        </w:rPr>
        <w:t>o</w:t>
      </w:r>
      <w:r w:rsidRPr="005B520E">
        <w:t>ne</w:t>
      </w:r>
      <w:proofErr w:type="spellEnd"/>
      <w:r w:rsidRPr="005B520E">
        <w:t xml:space="preserve"> of us (</w:t>
      </w:r>
      <w:r w:rsidR="00B855E7">
        <w:rPr>
          <w:lang w:val="en-US"/>
        </w:rPr>
        <w:t>S</w:t>
      </w:r>
      <w:r w:rsidRPr="005B520E">
        <w:t>.</w:t>
      </w:r>
      <w:r w:rsidR="00B855E7">
        <w:rPr>
          <w:lang w:val="en-US"/>
        </w:rPr>
        <w:t xml:space="preserve"> K</w:t>
      </w:r>
      <w:r w:rsidRPr="005B520E">
        <w:t xml:space="preserve">.) thanks </w:t>
      </w:r>
      <w:r>
        <w:t>...</w:t>
      </w:r>
      <w:r>
        <w:rPr>
          <w:lang w:val="en-US"/>
        </w:rPr>
        <w:t xml:space="preserve">”.  </w:t>
      </w:r>
      <w:r w:rsidRPr="005B520E">
        <w:t>Instead,</w:t>
      </w:r>
      <w:r w:rsidR="007229E8">
        <w:rPr>
          <w:lang w:val="en-US"/>
        </w:rPr>
        <w:t xml:space="preserve"> prefer</w:t>
      </w:r>
      <w:r w:rsidRPr="005B520E">
        <w:t xml:space="preserve"> “</w:t>
      </w:r>
      <w:r w:rsidR="00B855E7">
        <w:rPr>
          <w:lang w:val="en-US"/>
        </w:rPr>
        <w:t>S</w:t>
      </w:r>
      <w:r w:rsidRPr="005B520E">
        <w:t>.</w:t>
      </w:r>
      <w:r w:rsidR="00B855E7">
        <w:rPr>
          <w:lang w:val="en-US"/>
        </w:rPr>
        <w:t xml:space="preserve"> K</w:t>
      </w:r>
      <w:r w:rsidRPr="005B520E">
        <w:t>. thanks</w:t>
      </w:r>
      <w:r>
        <w:t>...</w:t>
      </w:r>
      <w:r w:rsidRPr="005B520E">
        <w:t>”.</w:t>
      </w:r>
      <w:r>
        <w:rPr>
          <w:lang w:val="en-US"/>
        </w:rPr>
        <w:t xml:space="preserve"> </w:t>
      </w:r>
      <w:r w:rsidR="00B855E7">
        <w:rPr>
          <w:lang w:val="en-US"/>
        </w:rPr>
        <w:t xml:space="preserve">Add </w:t>
      </w:r>
      <w:r w:rsidRPr="005B520E">
        <w:t>spons</w:t>
      </w:r>
      <w:r>
        <w:t xml:space="preserve">or </w:t>
      </w:r>
      <w:r w:rsidR="00B855E7">
        <w:rPr>
          <w:lang w:val="en-US"/>
        </w:rPr>
        <w:t xml:space="preserve">or grant numbers in </w:t>
      </w:r>
      <w:r>
        <w:t>acknowledgments</w:t>
      </w:r>
      <w:r w:rsidR="00B855E7">
        <w:rPr>
          <w:lang w:val="en-US"/>
        </w:rPr>
        <w:t xml:space="preserve">. You can provide a role of each author in this section. </w:t>
      </w:r>
    </w:p>
    <w:p w14:paraId="1416F5DB" w14:textId="4FE29ACA" w:rsidR="00765B78" w:rsidRDefault="00765B78" w:rsidP="00765B78">
      <w:pPr>
        <w:pStyle w:val="BodyText"/>
        <w:rPr>
          <w:lang w:val="en-US"/>
        </w:rPr>
      </w:pPr>
    </w:p>
    <w:p w14:paraId="4B8C02A7" w14:textId="268ECD13" w:rsidR="00765B78" w:rsidRDefault="00765B78" w:rsidP="00765B78">
      <w:pPr>
        <w:pStyle w:val="ListParagraph"/>
        <w:numPr>
          <w:ilvl w:val="0"/>
          <w:numId w:val="28"/>
        </w:numPr>
        <w:ind w:left="360"/>
        <w:jc w:val="left"/>
        <w:rPr>
          <w:rFonts w:eastAsia="Times New Roman"/>
          <w:b/>
          <w:sz w:val="24"/>
        </w:rPr>
      </w:pPr>
      <w:r>
        <w:rPr>
          <w:rFonts w:eastAsia="Times New Roman"/>
          <w:b/>
          <w:sz w:val="24"/>
        </w:rPr>
        <w:t>References</w:t>
      </w:r>
    </w:p>
    <w:p w14:paraId="4359151E" w14:textId="77777777" w:rsidR="00765B78" w:rsidRDefault="00765B78" w:rsidP="00765B78">
      <w:pPr>
        <w:pStyle w:val="BodyText"/>
      </w:pPr>
    </w:p>
    <w:p w14:paraId="6B03548C" w14:textId="026E9B03" w:rsidR="009303D9" w:rsidRDefault="00A42F2B" w:rsidP="007A776F">
      <w:pPr>
        <w:pStyle w:val="BodyText"/>
        <w:jc w:val="left"/>
      </w:pPr>
      <w:r>
        <w:rPr>
          <w:lang w:val="en-US"/>
        </w:rPr>
        <w:t>Number all</w:t>
      </w:r>
      <w:r w:rsidR="009303D9" w:rsidRPr="005B520E">
        <w:t xml:space="preserve"> citations consecutively within brackets</w:t>
      </w:r>
      <w:r w:rsidR="00834E6A">
        <w:rPr>
          <w:lang w:val="en-US"/>
        </w:rPr>
        <w:t>, i.e., [1], [2], [3], …</w:t>
      </w:r>
      <w:r>
        <w:rPr>
          <w:lang w:val="en-US"/>
        </w:rPr>
        <w:t xml:space="preserve">. </w:t>
      </w:r>
      <w:r w:rsidR="007A776F">
        <w:rPr>
          <w:lang w:val="en-US"/>
        </w:rPr>
        <w:t>Use the IEEE referencing (</w:t>
      </w:r>
      <w:r w:rsidR="007A776F" w:rsidRPr="007A776F">
        <w:rPr>
          <w:lang w:val="en-US"/>
        </w:rPr>
        <w:t>https://ieeeauthorcenter.ieee.org/wp-content/uploads/IEEE-Reference-Guide.pdf</w:t>
      </w:r>
      <w:r w:rsidR="007A776F">
        <w:rPr>
          <w:lang w:val="en-US"/>
        </w:rPr>
        <w:t xml:space="preserve">). </w:t>
      </w:r>
      <w:r w:rsidR="009303D9" w:rsidRPr="005B520E">
        <w:t>The sentence punctuation follows the bracket</w:t>
      </w:r>
      <w:r w:rsidR="00F73E66">
        <w:rPr>
          <w:lang w:val="en-US"/>
        </w:rPr>
        <w:t xml:space="preserve">. </w:t>
      </w:r>
      <w:r w:rsidR="009303D9" w:rsidRPr="005B520E">
        <w:t>Number footnotes separately in superscripts. Place the actual footnote at the bottom of the column in which it was cited. Do not put footnotes in the</w:t>
      </w:r>
      <w:r w:rsidR="00233D97">
        <w:rPr>
          <w:lang w:val="en-US"/>
        </w:rPr>
        <w:t xml:space="preserve"> abstract or</w:t>
      </w:r>
      <w:r w:rsidR="009303D9" w:rsidRPr="005B520E">
        <w:t xml:space="preserve"> reference list. Use letters for table footnotes.</w:t>
      </w:r>
    </w:p>
    <w:p w14:paraId="1A2E7C39" w14:textId="6BBEBBFB"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 xml:space="preserve">L. Stein, “Random patterns,” in </w:t>
      </w:r>
      <w:r w:rsidRPr="00FA4BE6">
        <w:rPr>
          <w:i/>
          <w:iCs/>
          <w:sz w:val="16"/>
          <w:szCs w:val="16"/>
        </w:rPr>
        <w:t>Computers and You</w:t>
      </w:r>
      <w:r w:rsidRPr="00FA4BE6">
        <w:rPr>
          <w:sz w:val="16"/>
          <w:szCs w:val="16"/>
        </w:rPr>
        <w:t>, J. S. Brake, Ed. New York, NY, USA: Wiley, 1994, pp. 55–70</w:t>
      </w:r>
    </w:p>
    <w:p w14:paraId="632C9446" w14:textId="77777777"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J. K. Author, “</w:t>
      </w:r>
      <w:r w:rsidRPr="00FA4BE6">
        <w:rPr>
          <w:i/>
          <w:iCs/>
          <w:sz w:val="16"/>
          <w:szCs w:val="16"/>
        </w:rPr>
        <w:t>Title of chapter in the book</w:t>
      </w:r>
      <w:r w:rsidRPr="00FA4BE6">
        <w:rPr>
          <w:sz w:val="16"/>
          <w:szCs w:val="16"/>
        </w:rPr>
        <w:t xml:space="preserve">,” in Title of Published Book, </w:t>
      </w:r>
      <w:proofErr w:type="spellStart"/>
      <w:r w:rsidRPr="00FA4BE6">
        <w:rPr>
          <w:sz w:val="16"/>
          <w:szCs w:val="16"/>
        </w:rPr>
        <w:t>xth</w:t>
      </w:r>
      <w:proofErr w:type="spellEnd"/>
      <w:r w:rsidRPr="00FA4BE6">
        <w:rPr>
          <w:sz w:val="16"/>
          <w:szCs w:val="16"/>
        </w:rPr>
        <w:t xml:space="preserve"> ed. City of Publisher, State, Country: Abbrev. of Publisher, year, </w:t>
      </w:r>
      <w:proofErr w:type="spellStart"/>
      <w:r w:rsidRPr="00FA4BE6">
        <w:rPr>
          <w:sz w:val="16"/>
          <w:szCs w:val="16"/>
        </w:rPr>
        <w:t>ch.</w:t>
      </w:r>
      <w:proofErr w:type="spellEnd"/>
      <w:r w:rsidRPr="00FA4BE6">
        <w:rPr>
          <w:sz w:val="16"/>
          <w:szCs w:val="16"/>
        </w:rPr>
        <w:t xml:space="preserve"> x, sec. x, pp. xxx–xxx. [Online]. Available: </w:t>
      </w:r>
      <w:hyperlink r:id="rId9" w:history="1">
        <w:r w:rsidRPr="00FA4BE6">
          <w:rPr>
            <w:rStyle w:val="Hyperlink"/>
            <w:sz w:val="16"/>
            <w:szCs w:val="16"/>
          </w:rPr>
          <w:t>http://www.web.com</w:t>
        </w:r>
      </w:hyperlink>
    </w:p>
    <w:p w14:paraId="2F9D1974" w14:textId="53C0DA02" w:rsidR="00371D4E" w:rsidRPr="00FA4BE6" w:rsidRDefault="007A776F" w:rsidP="00371D4E">
      <w:pPr>
        <w:pStyle w:val="BodyText"/>
        <w:numPr>
          <w:ilvl w:val="0"/>
          <w:numId w:val="29"/>
        </w:numPr>
        <w:tabs>
          <w:tab w:val="clear" w:pos="288"/>
          <w:tab w:val="left" w:pos="720"/>
        </w:tabs>
        <w:ind w:left="450" w:hanging="450"/>
        <w:rPr>
          <w:sz w:val="16"/>
          <w:szCs w:val="16"/>
        </w:rPr>
      </w:pPr>
      <w:r w:rsidRPr="00FA4BE6">
        <w:rPr>
          <w:sz w:val="16"/>
          <w:szCs w:val="16"/>
        </w:rPr>
        <w:t xml:space="preserve">A. Amador-Perez and R. A. Rodriguez-Solis, “Analysis of a CPW-fed annular slot ring antenna using DOE,” in </w:t>
      </w:r>
      <w:r w:rsidRPr="00FA4BE6">
        <w:rPr>
          <w:i/>
          <w:iCs/>
          <w:sz w:val="16"/>
          <w:szCs w:val="16"/>
        </w:rPr>
        <w:t xml:space="preserve">Proc. IEEE Antennas </w:t>
      </w:r>
      <w:proofErr w:type="spellStart"/>
      <w:r w:rsidRPr="00FA4BE6">
        <w:rPr>
          <w:i/>
          <w:iCs/>
          <w:sz w:val="16"/>
          <w:szCs w:val="16"/>
        </w:rPr>
        <w:t>Propag</w:t>
      </w:r>
      <w:proofErr w:type="spellEnd"/>
      <w:r w:rsidRPr="00FA4BE6">
        <w:rPr>
          <w:i/>
          <w:iCs/>
          <w:sz w:val="16"/>
          <w:szCs w:val="16"/>
        </w:rPr>
        <w:t xml:space="preserve">. Soc. Int. </w:t>
      </w:r>
      <w:proofErr w:type="spellStart"/>
      <w:r w:rsidRPr="00FA4BE6">
        <w:rPr>
          <w:i/>
          <w:iCs/>
          <w:sz w:val="16"/>
          <w:szCs w:val="16"/>
        </w:rPr>
        <w:t>Symp</w:t>
      </w:r>
      <w:proofErr w:type="spellEnd"/>
      <w:r w:rsidRPr="00FA4BE6">
        <w:rPr>
          <w:i/>
          <w:iCs/>
          <w:sz w:val="16"/>
          <w:szCs w:val="16"/>
        </w:rPr>
        <w:t>.</w:t>
      </w:r>
      <w:r w:rsidRPr="00FA4BE6">
        <w:rPr>
          <w:sz w:val="16"/>
          <w:szCs w:val="16"/>
        </w:rPr>
        <w:t>, in Slot Ring Antennas II, vol. 3, 2nd ed., Jul. 2006, pp. 4301–4304.</w:t>
      </w:r>
    </w:p>
    <w:p w14:paraId="32EB640E" w14:textId="77777777"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 xml:space="preserve">R. Fardel, M. Nagel, F. </w:t>
      </w:r>
      <w:proofErr w:type="spellStart"/>
      <w:r w:rsidRPr="00FA4BE6">
        <w:rPr>
          <w:sz w:val="16"/>
          <w:szCs w:val="16"/>
        </w:rPr>
        <w:t>Nuesch</w:t>
      </w:r>
      <w:proofErr w:type="spellEnd"/>
      <w:r w:rsidRPr="00FA4BE6">
        <w:rPr>
          <w:sz w:val="16"/>
          <w:szCs w:val="16"/>
        </w:rPr>
        <w:t xml:space="preserve">, T. Lippert, and A. </w:t>
      </w:r>
      <w:proofErr w:type="spellStart"/>
      <w:r w:rsidRPr="00FA4BE6">
        <w:rPr>
          <w:sz w:val="16"/>
          <w:szCs w:val="16"/>
        </w:rPr>
        <w:t>Wokaun</w:t>
      </w:r>
      <w:proofErr w:type="spellEnd"/>
      <w:r w:rsidRPr="00FA4BE6">
        <w:rPr>
          <w:sz w:val="16"/>
          <w:szCs w:val="16"/>
        </w:rPr>
        <w:t xml:space="preserve">, “Fabrication of organic light emitting diode pixels by laser-assisted forward transfer,” </w:t>
      </w:r>
      <w:r w:rsidRPr="00FA4BE6">
        <w:rPr>
          <w:i/>
          <w:iCs/>
          <w:sz w:val="16"/>
          <w:szCs w:val="16"/>
        </w:rPr>
        <w:t>Appl. Phys. Lett.</w:t>
      </w:r>
      <w:r w:rsidRPr="00FA4BE6">
        <w:rPr>
          <w:sz w:val="16"/>
          <w:szCs w:val="16"/>
        </w:rPr>
        <w:t>, vol. 91, no. 6, Aug. 2007, Art. no. 061103.</w:t>
      </w:r>
    </w:p>
    <w:p w14:paraId="4A2E926C" w14:textId="77777777"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 xml:space="preserve">S. </w:t>
      </w:r>
      <w:proofErr w:type="spellStart"/>
      <w:r w:rsidRPr="00FA4BE6">
        <w:rPr>
          <w:sz w:val="16"/>
          <w:szCs w:val="16"/>
        </w:rPr>
        <w:t>Preu</w:t>
      </w:r>
      <w:proofErr w:type="spellEnd"/>
      <w:r w:rsidRPr="00FA4BE6">
        <w:rPr>
          <w:sz w:val="16"/>
          <w:szCs w:val="16"/>
        </w:rPr>
        <w:t xml:space="preserve">, G. H. </w:t>
      </w:r>
      <w:proofErr w:type="spellStart"/>
      <w:r w:rsidRPr="00FA4BE6">
        <w:rPr>
          <w:sz w:val="16"/>
          <w:szCs w:val="16"/>
        </w:rPr>
        <w:t>Döhler</w:t>
      </w:r>
      <w:proofErr w:type="spellEnd"/>
      <w:r w:rsidRPr="00FA4BE6">
        <w:rPr>
          <w:sz w:val="16"/>
          <w:szCs w:val="16"/>
        </w:rPr>
        <w:t xml:space="preserve">, S. </w:t>
      </w:r>
      <w:proofErr w:type="spellStart"/>
      <w:r w:rsidRPr="00FA4BE6">
        <w:rPr>
          <w:sz w:val="16"/>
          <w:szCs w:val="16"/>
        </w:rPr>
        <w:t>Malzer</w:t>
      </w:r>
      <w:proofErr w:type="spellEnd"/>
      <w:r w:rsidRPr="00FA4BE6">
        <w:rPr>
          <w:sz w:val="16"/>
          <w:szCs w:val="16"/>
        </w:rPr>
        <w:t xml:space="preserve">, L. J. Wang, and A. C. </w:t>
      </w:r>
      <w:proofErr w:type="spellStart"/>
      <w:r w:rsidRPr="00FA4BE6">
        <w:rPr>
          <w:sz w:val="16"/>
          <w:szCs w:val="16"/>
        </w:rPr>
        <w:t>Gossard</w:t>
      </w:r>
      <w:proofErr w:type="spellEnd"/>
      <w:r w:rsidRPr="00FA4BE6">
        <w:rPr>
          <w:sz w:val="16"/>
          <w:szCs w:val="16"/>
        </w:rPr>
        <w:t xml:space="preserve">, “Tunable continuous-wave terahertz photo mixer sources and applications,” </w:t>
      </w:r>
      <w:r w:rsidRPr="00FA4BE6">
        <w:rPr>
          <w:i/>
          <w:iCs/>
          <w:sz w:val="16"/>
          <w:szCs w:val="16"/>
        </w:rPr>
        <w:t>J. Appl. Phys.</w:t>
      </w:r>
      <w:r w:rsidRPr="00FA4BE6">
        <w:rPr>
          <w:sz w:val="16"/>
          <w:szCs w:val="16"/>
        </w:rPr>
        <w:t>, vol. 109, Mar. 2011, Art. no. 061301.</w:t>
      </w:r>
    </w:p>
    <w:p w14:paraId="57F7551B" w14:textId="77777777"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J. K. Author, “Title of paper,” unpublished</w:t>
      </w:r>
      <w:r w:rsidRPr="00FA4BE6">
        <w:rPr>
          <w:sz w:val="16"/>
          <w:szCs w:val="16"/>
          <w:lang w:val="en-US"/>
        </w:rPr>
        <w:t>.</w:t>
      </w:r>
    </w:p>
    <w:p w14:paraId="4E3C79DF" w14:textId="5952C909" w:rsidR="00371D4E" w:rsidRPr="00FA4BE6" w:rsidRDefault="00371D4E" w:rsidP="00371D4E">
      <w:pPr>
        <w:pStyle w:val="BodyText"/>
        <w:numPr>
          <w:ilvl w:val="0"/>
          <w:numId w:val="29"/>
        </w:numPr>
        <w:tabs>
          <w:tab w:val="clear" w:pos="288"/>
          <w:tab w:val="left" w:pos="720"/>
        </w:tabs>
        <w:ind w:left="450" w:hanging="450"/>
        <w:rPr>
          <w:sz w:val="16"/>
          <w:szCs w:val="16"/>
        </w:rPr>
      </w:pPr>
      <w:r w:rsidRPr="00FA4BE6">
        <w:rPr>
          <w:sz w:val="16"/>
          <w:szCs w:val="16"/>
        </w:rPr>
        <w:t>J. Smith. “Obama inaugurated as President.” CNN.com. http://www.cnn.com/POLITICS/01/21/obama_inaugurated/index.html (accessed Feb. 1, 2009).</w:t>
      </w:r>
      <w:r w:rsidRPr="00FA4BE6">
        <w:rPr>
          <w:sz w:val="16"/>
          <w:szCs w:val="16"/>
          <w:lang w:val="en-US"/>
        </w:rPr>
        <w:t xml:space="preserve"> </w:t>
      </w:r>
    </w:p>
    <w:sectPr w:rsidR="00371D4E" w:rsidRPr="00FA4BE6" w:rsidSect="00F73E66">
      <w:type w:val="continuous"/>
      <w:pgSz w:w="12240" w:h="15840" w:code="1"/>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553A" w14:textId="77777777" w:rsidR="001626F7" w:rsidRDefault="001626F7" w:rsidP="001A3B3D">
      <w:r>
        <w:separator/>
      </w:r>
    </w:p>
  </w:endnote>
  <w:endnote w:type="continuationSeparator" w:id="0">
    <w:p w14:paraId="3ABDC924" w14:textId="77777777" w:rsidR="001626F7" w:rsidRDefault="001626F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339F"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C889" w14:textId="77777777" w:rsidR="001626F7" w:rsidRDefault="001626F7" w:rsidP="001A3B3D">
      <w:r>
        <w:separator/>
      </w:r>
    </w:p>
  </w:footnote>
  <w:footnote w:type="continuationSeparator" w:id="0">
    <w:p w14:paraId="1689C2DF" w14:textId="77777777" w:rsidR="001626F7" w:rsidRDefault="001626F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26414"/>
    <w:multiLevelType w:val="hybridMultilevel"/>
    <w:tmpl w:val="5E46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90636F"/>
    <w:multiLevelType w:val="hybridMultilevel"/>
    <w:tmpl w:val="EB1ACCE2"/>
    <w:lvl w:ilvl="0" w:tplc="2D78B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56D91"/>
    <w:multiLevelType w:val="hybridMultilevel"/>
    <w:tmpl w:val="8268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6D676273"/>
    <w:multiLevelType w:val="hybridMultilevel"/>
    <w:tmpl w:val="0B32D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87E53"/>
    <w:multiLevelType w:val="hybridMultilevel"/>
    <w:tmpl w:val="23EC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6"/>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13"/>
  </w:num>
  <w:num w:numId="26">
    <w:abstractNumId w:val="11"/>
  </w:num>
  <w:num w:numId="27">
    <w:abstractNumId w:val="25"/>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626F7"/>
    <w:rsid w:val="00194D18"/>
    <w:rsid w:val="001A2EFD"/>
    <w:rsid w:val="001A3B3D"/>
    <w:rsid w:val="001A42EA"/>
    <w:rsid w:val="001B4D5B"/>
    <w:rsid w:val="001B67DC"/>
    <w:rsid w:val="001D7BCF"/>
    <w:rsid w:val="001F72EC"/>
    <w:rsid w:val="002218ED"/>
    <w:rsid w:val="002254A9"/>
    <w:rsid w:val="00233D97"/>
    <w:rsid w:val="002850E3"/>
    <w:rsid w:val="00354FCF"/>
    <w:rsid w:val="00371D4E"/>
    <w:rsid w:val="003A19E2"/>
    <w:rsid w:val="004156D2"/>
    <w:rsid w:val="00421EC6"/>
    <w:rsid w:val="004325FB"/>
    <w:rsid w:val="00436E75"/>
    <w:rsid w:val="004432BA"/>
    <w:rsid w:val="0044407E"/>
    <w:rsid w:val="00486188"/>
    <w:rsid w:val="004D72B5"/>
    <w:rsid w:val="0053411C"/>
    <w:rsid w:val="00547E73"/>
    <w:rsid w:val="00551B7F"/>
    <w:rsid w:val="00553336"/>
    <w:rsid w:val="0056610F"/>
    <w:rsid w:val="00575BCA"/>
    <w:rsid w:val="005B0344"/>
    <w:rsid w:val="005B520E"/>
    <w:rsid w:val="005D1B52"/>
    <w:rsid w:val="005E2800"/>
    <w:rsid w:val="006347CF"/>
    <w:rsid w:val="00645D22"/>
    <w:rsid w:val="00651A08"/>
    <w:rsid w:val="00654204"/>
    <w:rsid w:val="00670434"/>
    <w:rsid w:val="0068745E"/>
    <w:rsid w:val="006B6B66"/>
    <w:rsid w:val="006F6D3D"/>
    <w:rsid w:val="00704134"/>
    <w:rsid w:val="00715BEA"/>
    <w:rsid w:val="007229E8"/>
    <w:rsid w:val="00740EEA"/>
    <w:rsid w:val="00765B78"/>
    <w:rsid w:val="00794640"/>
    <w:rsid w:val="00794804"/>
    <w:rsid w:val="007A776F"/>
    <w:rsid w:val="007B33F1"/>
    <w:rsid w:val="007C0308"/>
    <w:rsid w:val="007C2FF2"/>
    <w:rsid w:val="007D6232"/>
    <w:rsid w:val="007F1F99"/>
    <w:rsid w:val="007F3EF5"/>
    <w:rsid w:val="007F768F"/>
    <w:rsid w:val="0080791D"/>
    <w:rsid w:val="00821D5B"/>
    <w:rsid w:val="00834E6A"/>
    <w:rsid w:val="00873603"/>
    <w:rsid w:val="008A2C7D"/>
    <w:rsid w:val="008C4B23"/>
    <w:rsid w:val="008F6E2C"/>
    <w:rsid w:val="00900B82"/>
    <w:rsid w:val="0092535D"/>
    <w:rsid w:val="009303D9"/>
    <w:rsid w:val="00933C64"/>
    <w:rsid w:val="00972203"/>
    <w:rsid w:val="009A0DC1"/>
    <w:rsid w:val="00A059B3"/>
    <w:rsid w:val="00A42F2B"/>
    <w:rsid w:val="00A83751"/>
    <w:rsid w:val="00AE3409"/>
    <w:rsid w:val="00AF3B06"/>
    <w:rsid w:val="00B05C3D"/>
    <w:rsid w:val="00B11A60"/>
    <w:rsid w:val="00B22613"/>
    <w:rsid w:val="00B855E7"/>
    <w:rsid w:val="00BA1025"/>
    <w:rsid w:val="00BC3420"/>
    <w:rsid w:val="00BE7D3C"/>
    <w:rsid w:val="00BF5FF6"/>
    <w:rsid w:val="00C0207F"/>
    <w:rsid w:val="00C16117"/>
    <w:rsid w:val="00C3075A"/>
    <w:rsid w:val="00C76FFC"/>
    <w:rsid w:val="00C919A4"/>
    <w:rsid w:val="00CA4392"/>
    <w:rsid w:val="00CC393F"/>
    <w:rsid w:val="00D107BA"/>
    <w:rsid w:val="00D13749"/>
    <w:rsid w:val="00D2176E"/>
    <w:rsid w:val="00D632BE"/>
    <w:rsid w:val="00D72D06"/>
    <w:rsid w:val="00D7522C"/>
    <w:rsid w:val="00D7536F"/>
    <w:rsid w:val="00D76668"/>
    <w:rsid w:val="00E61E12"/>
    <w:rsid w:val="00E7596C"/>
    <w:rsid w:val="00E878F2"/>
    <w:rsid w:val="00ED0149"/>
    <w:rsid w:val="00EE46CB"/>
    <w:rsid w:val="00EF7DE3"/>
    <w:rsid w:val="00F03103"/>
    <w:rsid w:val="00F271DE"/>
    <w:rsid w:val="00F627DA"/>
    <w:rsid w:val="00F7288F"/>
    <w:rsid w:val="00F73E66"/>
    <w:rsid w:val="00F847A6"/>
    <w:rsid w:val="00F9441B"/>
    <w:rsid w:val="00F96569"/>
    <w:rsid w:val="00FA4BE6"/>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23F43"/>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Paper-Title">
    <w:name w:val="Paper-Title"/>
    <w:basedOn w:val="Normal"/>
    <w:rsid w:val="00436E75"/>
    <w:pPr>
      <w:spacing w:after="120"/>
    </w:pPr>
    <w:rPr>
      <w:rFonts w:ascii="Helvetica" w:eastAsia="Times New Roman" w:hAnsi="Helvetica"/>
      <w:b/>
      <w:sz w:val="36"/>
    </w:rPr>
  </w:style>
  <w:style w:type="paragraph" w:customStyle="1" w:styleId="Afiliation">
    <w:name w:val="Afiliation"/>
    <w:basedOn w:val="Normal"/>
    <w:uiPriority w:val="99"/>
    <w:rsid w:val="00436E75"/>
    <w:pPr>
      <w:suppressAutoHyphens/>
      <w:jc w:val="both"/>
    </w:pPr>
    <w:rPr>
      <w:i/>
      <w:iCs/>
      <w:lang w:val="pl-PL" w:eastAsia="ar-SA"/>
    </w:rPr>
  </w:style>
  <w:style w:type="paragraph" w:customStyle="1" w:styleId="maintext">
    <w:name w:val="main  text"/>
    <w:basedOn w:val="Normal"/>
    <w:uiPriority w:val="99"/>
    <w:rsid w:val="00794640"/>
    <w:pPr>
      <w:suppressAutoHyphens/>
      <w:jc w:val="both"/>
    </w:pPr>
    <w:rPr>
      <w:lang w:val="pl-PL" w:eastAsia="ar-SA"/>
    </w:rPr>
  </w:style>
  <w:style w:type="paragraph" w:styleId="BodyTextIndent">
    <w:name w:val="Body Text Indent"/>
    <w:basedOn w:val="Normal"/>
    <w:link w:val="BodyTextIndentChar"/>
    <w:rsid w:val="002218ED"/>
    <w:pPr>
      <w:spacing w:after="120"/>
      <w:ind w:left="360"/>
    </w:pPr>
  </w:style>
  <w:style w:type="character" w:customStyle="1" w:styleId="BodyTextIndentChar">
    <w:name w:val="Body Text Indent Char"/>
    <w:basedOn w:val="DefaultParagraphFont"/>
    <w:link w:val="BodyTextIndent"/>
    <w:rsid w:val="002218ED"/>
  </w:style>
  <w:style w:type="paragraph" w:styleId="ListParagraph">
    <w:name w:val="List Paragraph"/>
    <w:basedOn w:val="Normal"/>
    <w:uiPriority w:val="34"/>
    <w:qFormat/>
    <w:rsid w:val="002218ED"/>
    <w:pPr>
      <w:ind w:left="720"/>
      <w:contextualSpacing/>
    </w:pPr>
  </w:style>
  <w:style w:type="character" w:styleId="Hyperlink">
    <w:name w:val="Hyperlink"/>
    <w:basedOn w:val="DefaultParagraphFont"/>
    <w:rsid w:val="00371D4E"/>
    <w:rPr>
      <w:color w:val="0563C1" w:themeColor="hyperlink"/>
      <w:u w:val="single"/>
    </w:rPr>
  </w:style>
  <w:style w:type="character" w:styleId="UnresolvedMention">
    <w:name w:val="Unresolved Mention"/>
    <w:basedOn w:val="DefaultParagraphFont"/>
    <w:uiPriority w:val="99"/>
    <w:semiHidden/>
    <w:unhideWhenUsed/>
    <w:rsid w:val="0037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99667">
      <w:bodyDiv w:val="1"/>
      <w:marLeft w:val="0"/>
      <w:marRight w:val="0"/>
      <w:marTop w:val="0"/>
      <w:marBottom w:val="0"/>
      <w:divBdr>
        <w:top w:val="none" w:sz="0" w:space="0" w:color="auto"/>
        <w:left w:val="none" w:sz="0" w:space="0" w:color="auto"/>
        <w:bottom w:val="none" w:sz="0" w:space="0" w:color="auto"/>
        <w:right w:val="none" w:sz="0" w:space="0" w:color="auto"/>
      </w:divBdr>
      <w:divsChild>
        <w:div w:id="1763992342">
          <w:marLeft w:val="0"/>
          <w:marRight w:val="0"/>
          <w:marTop w:val="0"/>
          <w:marBottom w:val="0"/>
          <w:divBdr>
            <w:top w:val="none" w:sz="0" w:space="0" w:color="auto"/>
            <w:left w:val="none" w:sz="0" w:space="0" w:color="auto"/>
            <w:bottom w:val="none" w:sz="0" w:space="0" w:color="auto"/>
            <w:right w:val="none" w:sz="0" w:space="0" w:color="auto"/>
          </w:divBdr>
        </w:div>
        <w:div w:id="1855076695">
          <w:marLeft w:val="0"/>
          <w:marRight w:val="0"/>
          <w:marTop w:val="0"/>
          <w:marBottom w:val="0"/>
          <w:divBdr>
            <w:top w:val="none" w:sz="0" w:space="0" w:color="auto"/>
            <w:left w:val="none" w:sz="0" w:space="0" w:color="auto"/>
            <w:bottom w:val="none" w:sz="0" w:space="0" w:color="auto"/>
            <w:right w:val="none" w:sz="0" w:space="0" w:color="auto"/>
          </w:divBdr>
        </w:div>
        <w:div w:id="1726835447">
          <w:marLeft w:val="0"/>
          <w:marRight w:val="0"/>
          <w:marTop w:val="0"/>
          <w:marBottom w:val="0"/>
          <w:divBdr>
            <w:top w:val="none" w:sz="0" w:space="0" w:color="auto"/>
            <w:left w:val="none" w:sz="0" w:space="0" w:color="auto"/>
            <w:bottom w:val="none" w:sz="0" w:space="0" w:color="auto"/>
            <w:right w:val="none" w:sz="0" w:space="0" w:color="auto"/>
          </w:divBdr>
        </w:div>
        <w:div w:id="469906301">
          <w:marLeft w:val="0"/>
          <w:marRight w:val="0"/>
          <w:marTop w:val="0"/>
          <w:marBottom w:val="0"/>
          <w:divBdr>
            <w:top w:val="none" w:sz="0" w:space="0" w:color="auto"/>
            <w:left w:val="none" w:sz="0" w:space="0" w:color="auto"/>
            <w:bottom w:val="none" w:sz="0" w:space="0" w:color="auto"/>
            <w:right w:val="none" w:sz="0" w:space="0" w:color="auto"/>
          </w:divBdr>
        </w:div>
        <w:div w:id="179497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DD28-A01F-6C45-8944-1D95F170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PASKORN MUANGPHROM</cp:lastModifiedBy>
  <cp:revision>2</cp:revision>
  <dcterms:created xsi:type="dcterms:W3CDTF">2021-08-05T07:57:00Z</dcterms:created>
  <dcterms:modified xsi:type="dcterms:W3CDTF">2021-08-05T07:57:00Z</dcterms:modified>
</cp:coreProperties>
</file>